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402d2b0c7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6e86ba1a347c6"/>
      <w:footerReference xmlns:r="http://schemas.openxmlformats.org/officeDocument/2006/relationships" w:type="default" r:id="Rbca7d1e8ec05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 ØKONOMI AS   ·   Org.nr 927 547 767   ·   Kong Sverres gate 2   ·   3111 TØNSBERG   ·   Tlf. 33 80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6e86ba1a347c6" /><Relationship Type="http://schemas.openxmlformats.org/officeDocument/2006/relationships/footer" Target="/word/footer1.xml" Id="Rbca7d1e8ec054397" /></Relationships>
</file>