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4686566ff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FLEXCAP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FLEXCAP AS</w:t>
      </w:r>
    </w:p>
    <w:sectPr>
      <w:headerReference xmlns:r="http://schemas.openxmlformats.org/officeDocument/2006/relationships" w:type="default" r:id="R2cfb83460e4944eb"/>
      <w:footerReference xmlns:r="http://schemas.openxmlformats.org/officeDocument/2006/relationships" w:type="default" r:id="R0684cb476773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FLEXCAP AS   ·   Org.nr 927 467 356   ·   Søvikmarka 9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b83460e4944eb" /><Relationship Type="http://schemas.openxmlformats.org/officeDocument/2006/relationships/footer" Target="/word/footer1.xml" Id="R0684cb47677349cf" /></Relationships>
</file>