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88979315fa48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 AS</w:t>
      </w:r>
    </w:p>
    <w:sectPr>
      <w:headerReference xmlns:r="http://schemas.openxmlformats.org/officeDocument/2006/relationships" w:type="default" r:id="R208ba2d5d1894b7a"/>
      <w:footerReference xmlns:r="http://schemas.openxmlformats.org/officeDocument/2006/relationships" w:type="default" r:id="Ra5899fc5535c4d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 AS   ·   Org.nr 927 376 776   ·   c/o Elise Ivara Dahl, Armauer Hansens gate 13   ·   0455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8ba2d5d1894b7a" /><Relationship Type="http://schemas.openxmlformats.org/officeDocument/2006/relationships/footer" Target="/word/footer1.xml" Id="Ra5899fc5535c4db0" /></Relationships>
</file>