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bba50d16f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MITTHOLDING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MITTHOLDING AS</w:t>
      </w:r>
    </w:p>
    <w:sectPr>
      <w:headerReference xmlns:r="http://schemas.openxmlformats.org/officeDocument/2006/relationships" w:type="default" r:id="R191a9a582f7c44c8"/>
      <w:footerReference xmlns:r="http://schemas.openxmlformats.org/officeDocument/2006/relationships" w:type="default" r:id="R56a713dc6a02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MITTHOLDING AS   ·   Org.nr 927 365 332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a9a582f7c44c8" /><Relationship Type="http://schemas.openxmlformats.org/officeDocument/2006/relationships/footer" Target="/word/footer1.xml" Id="R56a713dc6a0249b4" /></Relationships>
</file>