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572b94add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VASKEBYRÅ GENDER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VASKEBYRÅ GENDER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aad2f0a664900"/>
      <w:footerReference xmlns:r="http://schemas.openxmlformats.org/officeDocument/2006/relationships" w:type="default" r:id="R9740c6fd833f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VASKEBYRÅ GENDER AS   ·   Org.nr 927 363 674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VASKEBYRÅ GENDER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aad2f0a664900" /><Relationship Type="http://schemas.openxmlformats.org/officeDocument/2006/relationships/footer" Target="/word/footer1.xml" Id="R9740c6fd833f4195" /></Relationships>
</file>