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a7ab7533745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KLYPESTØLEN AS</w:t>
      </w:r>
    </w:p>
    <w:sectPr>
      <w:headerReference xmlns:r="http://schemas.openxmlformats.org/officeDocument/2006/relationships" w:type="default" r:id="Re1144979d1d4452b"/>
      <w:footerReference xmlns:r="http://schemas.openxmlformats.org/officeDocument/2006/relationships" w:type="default" r:id="R5a60784ac640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KLYPESTØLEN AS   ·   Org.nr 927 341 220   ·   c/o Tommy Mythe, Bøkkerveien 12C   ·   0579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KLYPESTØLEN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144979d1d4452b" /><Relationship Type="http://schemas.openxmlformats.org/officeDocument/2006/relationships/footer" Target="/word/footer1.xml" Id="R5a60784ac6404d5d" /></Relationships>
</file>