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24fd60857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FIRST OPPORTUNITIES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FIRST OPPORTUNITIES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f289f53bf4501"/>
      <w:footerReference xmlns:r="http://schemas.openxmlformats.org/officeDocument/2006/relationships" w:type="default" r:id="R51de88a8aed8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FIRST OPPORTUNITIES   ·   Org.nr 927 192 144   ·   Munkedamsveien 45A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FIRST OPPORTUNITIES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f289f53bf4501" /><Relationship Type="http://schemas.openxmlformats.org/officeDocument/2006/relationships/footer" Target="/word/footer1.xml" Id="R51de88a8aed845fd" /></Relationships>
</file>