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cbf84e4c5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TITUS INVEST AS</w:t>
      </w:r>
    </w:p>
    <w:sectPr>
      <w:headerReference xmlns:r="http://schemas.openxmlformats.org/officeDocument/2006/relationships" w:type="default" r:id="Rd2d650babea7467f"/>
      <w:footerReference xmlns:r="http://schemas.openxmlformats.org/officeDocument/2006/relationships" w:type="default" r:id="R4be5f2af99c3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TITUS INVEST AS   ·   Org.nr 927 181 541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650babea7467f" /><Relationship Type="http://schemas.openxmlformats.org/officeDocument/2006/relationships/footer" Target="/word/footer1.xml" Id="R4be5f2af99c34a14" /></Relationships>
</file>