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275e96d5d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SKØYEN PARALLELLINVEST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SKØYEN PARALLELLINVEST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506434a6f448e"/>
      <w:footerReference xmlns:r="http://schemas.openxmlformats.org/officeDocument/2006/relationships" w:type="default" r:id="R68d7e62dd030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SKØYEN PARALLELLINVEST AS   ·   Org.nr 927 149 583   ·   c/o Klaveness Marine Holding AS, Harbitzalléen 2A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SKØYEN PARALLELLINVEST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506434a6f448e" /><Relationship Type="http://schemas.openxmlformats.org/officeDocument/2006/relationships/footer" Target="/word/footer1.xml" Id="R68d7e62dd030486c" /></Relationships>
</file>