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e9bc9be8f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SLIPPAGE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02c5878e9b1645c5"/>
      <w:footerReference xmlns:r="http://schemas.openxmlformats.org/officeDocument/2006/relationships" w:type="default" r:id="Rafd079097389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5878e9b1645c5" /><Relationship Type="http://schemas.openxmlformats.org/officeDocument/2006/relationships/footer" Target="/word/footer1.xml" Id="Rafd079097389455b" /></Relationships>
</file>