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ebb0a1853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SLIPPAGE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SLIPPAGE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211de353734db0"/>
      <w:footerReference xmlns:r="http://schemas.openxmlformats.org/officeDocument/2006/relationships" w:type="default" r:id="R96410b268a64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11de353734db0" /><Relationship Type="http://schemas.openxmlformats.org/officeDocument/2006/relationships/footer" Target="/word/footer1.xml" Id="R96410b268a644cde" /></Relationships>
</file>