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fd4fbdbf6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PAKKEDEALS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PAKKEDEALS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c715a04954669"/>
      <w:footerReference xmlns:r="http://schemas.openxmlformats.org/officeDocument/2006/relationships" w:type="default" r:id="Ref59bb70f4b3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PAKKEDEALS AS   ·   Org.nr 927 063 530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PAKKEDEALS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c715a04954669" /><Relationship Type="http://schemas.openxmlformats.org/officeDocument/2006/relationships/footer" Target="/word/footer1.xml" Id="Ref59bb70f4b34bb8" /></Relationships>
</file>