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5ad4a5961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NABOROM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NABOROM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394f2bb1f4371"/>
      <w:footerReference xmlns:r="http://schemas.openxmlformats.org/officeDocument/2006/relationships" w:type="default" r:id="R8be09ce5bb9b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NABOROM AS   ·   Org.nr 926 935 682   ·   Innspurten 11C   ·   0663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NABOROM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394f2bb1f4371" /><Relationship Type="http://schemas.openxmlformats.org/officeDocument/2006/relationships/footer" Target="/word/footer1.xml" Id="R8be09ce5bb9b4d4f" /></Relationships>
</file>