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f7fe2511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KAID AS, org.nr 926 910 698,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2a33f091e22c4df0"/>
      <w:footerReference xmlns:r="http://schemas.openxmlformats.org/officeDocument/2006/relationships" w:type="default" r:id="Rbbfd2eba6ccf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3f091e22c4df0" /><Relationship Type="http://schemas.openxmlformats.org/officeDocument/2006/relationships/footer" Target="/word/footer1.xml" Id="Rbbfd2eba6ccf4f9c" /></Relationships>
</file>