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1a1d462718248d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Kjeller,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QUIST AS</w:t>
      </w:r>
    </w:p>
    <w:sectPr>
      <w:headerReference xmlns:r="http://schemas.openxmlformats.org/officeDocument/2006/relationships" w:type="default" r:id="R8d56899ee318449f"/>
      <w:footerReference xmlns:r="http://schemas.openxmlformats.org/officeDocument/2006/relationships" w:type="default" r:id="R6c200df64b2b472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QUIST AS   ·   Org.nr 926 875 752   ·   Riisalleen 33   ·   2007 KJELLER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QUIST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d56899ee318449f" /><Relationship Type="http://schemas.openxmlformats.org/officeDocument/2006/relationships/footer" Target="/word/footer1.xml" Id="R6c200df64b2b4721" /></Relationships>
</file>