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e112fecce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EIVIND KALLEVIK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KALLEVIK AS</w:t>
      </w:r>
    </w:p>
    <w:sectPr>
      <w:headerReference xmlns:r="http://schemas.openxmlformats.org/officeDocument/2006/relationships" w:type="default" r:id="R572edbb9c3364baa"/>
      <w:footerReference xmlns:r="http://schemas.openxmlformats.org/officeDocument/2006/relationships" w:type="default" r:id="R5c5ff667c45a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edbb9c3364baa" /><Relationship Type="http://schemas.openxmlformats.org/officeDocument/2006/relationships/footer" Target="/word/footer1.xml" Id="R5c5ff667c45a447a" /></Relationships>
</file>