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64a5cd27d44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EIVIND KALLEVIK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EIVIND KALLEVIK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e3b7e0b97e453f"/>
      <w:footerReference xmlns:r="http://schemas.openxmlformats.org/officeDocument/2006/relationships" w:type="default" r:id="R338daeed1e8b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KALLEVIK AS   ·   Org.nr 926 858 823   ·   c/o Eivind Kallevik, Vassbrotet 7   ·   5534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KALLEVIK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3b7e0b97e453f" /><Relationship Type="http://schemas.openxmlformats.org/officeDocument/2006/relationships/footer" Target="/word/footer1.xml" Id="R338daeed1e8b4629" /></Relationships>
</file>