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80ab1c9b8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SNERTINGDAL RØRLEGGERBEDRIFT AS</w:t>
      </w:r>
    </w:p>
    <w:sectPr>
      <w:headerReference xmlns:r="http://schemas.openxmlformats.org/officeDocument/2006/relationships" w:type="default" r:id="R74be04a27e3e4a43"/>
      <w:footerReference xmlns:r="http://schemas.openxmlformats.org/officeDocument/2006/relationships" w:type="default" r:id="R0de8d3e9a1c2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RØRLEGGERBEDRIFT AS   ·   Org.nr 926 826 271   ·   Snertingdalsvegen 1242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e04a27e3e4a43" /><Relationship Type="http://schemas.openxmlformats.org/officeDocument/2006/relationships/footer" Target="/word/footer1.xml" Id="R0de8d3e9a1c24a2d" /></Relationships>
</file>