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28087dd95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POWERCOUNTING AS.</w:t>
      </w:r>
    </w:p>
    <w:sectPr>
      <w:headerReference xmlns:r="http://schemas.openxmlformats.org/officeDocument/2006/relationships" w:type="default" r:id="R740d37cb228e4c40"/>
      <w:footerReference xmlns:r="http://schemas.openxmlformats.org/officeDocument/2006/relationships" w:type="default" r:id="R76fdc2b99455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d37cb228e4c40" /><Relationship Type="http://schemas.openxmlformats.org/officeDocument/2006/relationships/footer" Target="/word/footer1.xml" Id="R76fdc2b9945546c9" /></Relationships>
</file>