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26cd019c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936055767fe8453c"/>
      <w:footerReference xmlns:r="http://schemas.openxmlformats.org/officeDocument/2006/relationships" w:type="default" r:id="Rc449228aef92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055767fe8453c" /><Relationship Type="http://schemas.openxmlformats.org/officeDocument/2006/relationships/footer" Target="/word/footer1.xml" Id="Rc449228aef924fa6" /></Relationships>
</file>