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037dac58e43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GROWAI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GROWAI AS</w:t>
      </w:r>
    </w:p>
    <w:sectPr>
      <w:headerReference xmlns:r="http://schemas.openxmlformats.org/officeDocument/2006/relationships" w:type="default" r:id="Rc6a4102e74624cc9"/>
      <w:footerReference xmlns:r="http://schemas.openxmlformats.org/officeDocument/2006/relationships" w:type="default" r:id="R3a30e0e8ee9f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4102e74624cc9" /><Relationship Type="http://schemas.openxmlformats.org/officeDocument/2006/relationships/footer" Target="/word/footer1.xml" Id="R3a30e0e8ee9f48d5" /></Relationships>
</file>