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a158729e8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ffb692fad4a34"/>
      <w:footerReference xmlns:r="http://schemas.openxmlformats.org/officeDocument/2006/relationships" w:type="default" r:id="R5b06b5b27c34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RØRLEGGERSERVICE AS   ·   Org.nr 926 451 413   ·   Grønnestølslien 13   ·   5073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ffb692fad4a34" /><Relationship Type="http://schemas.openxmlformats.org/officeDocument/2006/relationships/footer" Target="/word/footer1.xml" Id="R5b06b5b27c344fd9" /></Relationships>
</file>