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0dd8e9632142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NYGAARD INVESTING AS</w:t>
      </w:r>
    </w:p>
    <w:sectPr>
      <w:headerReference xmlns:r="http://schemas.openxmlformats.org/officeDocument/2006/relationships" w:type="default" r:id="Ra4202cac597547cf"/>
      <w:footerReference xmlns:r="http://schemas.openxmlformats.org/officeDocument/2006/relationships" w:type="default" r:id="Rfb4f7bf28c3846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NYGAARD INVESTING AS   ·   Org.nr 926 432 923   ·   Kvernevikveien 332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NYGAARD INVESTING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202cac597547cf" /><Relationship Type="http://schemas.openxmlformats.org/officeDocument/2006/relationships/footer" Target="/word/footer1.xml" Id="Rfb4f7bf28c38466c" /></Relationships>
</file>