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18cdcf0a7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HSCB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HSCB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884da442f41ad"/>
      <w:footerReference xmlns:r="http://schemas.openxmlformats.org/officeDocument/2006/relationships" w:type="default" r:id="R69383baf1375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HSCB INVEST AS   ·   Org.nr 926 426 338   ·   Oslo gate 2C   ·   0192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HSCB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884da442f41ad" /><Relationship Type="http://schemas.openxmlformats.org/officeDocument/2006/relationships/footer" Target="/word/footer1.xml" Id="R69383baf13754138" /></Relationships>
</file>