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448aca8074f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AMBOLT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AMBOLT INVEST AS</w:t>
      </w:r>
    </w:p>
    <w:sectPr>
      <w:headerReference xmlns:r="http://schemas.openxmlformats.org/officeDocument/2006/relationships" w:type="default" r:id="Re846c99820804eb7"/>
      <w:footerReference xmlns:r="http://schemas.openxmlformats.org/officeDocument/2006/relationships" w:type="default" r:id="Re6af8cda326d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AMBOLT INVEST AS   ·   Org.nr 926 421 409   ·   c/o Ambolt Management AS,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6c99820804eb7" /><Relationship Type="http://schemas.openxmlformats.org/officeDocument/2006/relationships/footer" Target="/word/footer1.xml" Id="Re6af8cda326d498c" /></Relationships>
</file>