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9e30168c34f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SUNDBLAD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Slependen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Slependen,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SUNDBLAD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2f6df3819f4793"/>
      <w:footerReference xmlns:r="http://schemas.openxmlformats.org/officeDocument/2006/relationships" w:type="default" r:id="Rc903406964c04c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SUNDBLAD HOLDING AS   ·   Org.nr 926 375 652   ·   Bjørnsvikveien 24C   ·   1341 SLEPENDEN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SUNDBLAD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2f6df3819f4793" /><Relationship Type="http://schemas.openxmlformats.org/officeDocument/2006/relationships/footer" Target="/word/footer1.xml" Id="Rc903406964c04c63" /></Relationships>
</file>