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848f77fc04a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ANNA WANG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 WANG HOLDING AS</w:t>
      </w:r>
    </w:p>
    <w:sectPr>
      <w:headerReference xmlns:r="http://schemas.openxmlformats.org/officeDocument/2006/relationships" w:type="default" r:id="R6a1602fb3411424e"/>
      <w:footerReference xmlns:r="http://schemas.openxmlformats.org/officeDocument/2006/relationships" w:type="default" r:id="R03085837ee68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WANG HOLDING AS   ·   Org.nr 926 348 094   ·   Fålesloråsen 63A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WANG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602fb3411424e" /><Relationship Type="http://schemas.openxmlformats.org/officeDocument/2006/relationships/footer" Target="/word/footer1.xml" Id="R03085837ee684ea5" /></Relationships>
</file>