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d622a6681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 WANG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WANG HOLDING AS</w:t>
      </w:r>
    </w:p>
    <w:sectPr>
      <w:headerReference xmlns:r="http://schemas.openxmlformats.org/officeDocument/2006/relationships" w:type="default" r:id="R3379080dd95e41b0"/>
      <w:footerReference xmlns:r="http://schemas.openxmlformats.org/officeDocument/2006/relationships" w:type="default" r:id="R8a4115a0347d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WANG HOLDING AS   ·   Org.nr 926 348 094   ·   Fålesloråsen 63A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WANG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9080dd95e41b0" /><Relationship Type="http://schemas.openxmlformats.org/officeDocument/2006/relationships/footer" Target="/word/footer1.xml" Id="R8a4115a0347d4126" /></Relationships>
</file>