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244b7562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BETTER ADVICE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7d2449fe5db94780"/>
      <w:footerReference xmlns:r="http://schemas.openxmlformats.org/officeDocument/2006/relationships" w:type="default" r:id="Rca05deb60a85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449fe5db94780" /><Relationship Type="http://schemas.openxmlformats.org/officeDocument/2006/relationships/footer" Target="/word/footer1.xml" Id="Rca05deb60a8544fa" /></Relationships>
</file>