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26940c993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WOLFF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WOLFF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fe9a934224f11"/>
      <w:footerReference xmlns:r="http://schemas.openxmlformats.org/officeDocument/2006/relationships" w:type="default" r:id="Rd062e11ea8b8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WOLFF INVEST AS   ·   Org.nr 926 317 652   ·   Syenittveien 31   ·   1619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WOLFF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fe9a934224f11" /><Relationship Type="http://schemas.openxmlformats.org/officeDocument/2006/relationships/footer" Target="/word/footer1.xml" Id="Rd062e11ea8b843c3" /></Relationships>
</file>