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51952d6a6440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BJØRG STUDIO AS</w:t>
      </w:r>
    </w:p>
    <w:sectPr>
      <w:headerReference xmlns:r="http://schemas.openxmlformats.org/officeDocument/2006/relationships" w:type="default" r:id="R929908e7f58b4157"/>
      <w:footerReference xmlns:r="http://schemas.openxmlformats.org/officeDocument/2006/relationships" w:type="default" r:id="R8b730c50dd8041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 STUDIO AS   ·   Org.nr 926 203 959   ·   Jarveien 16B   ·   1358 JAR   ·   bjorgstudios@gmail.com   ·   www.bjorgstudios.com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 STUDIO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9908e7f58b4157" /><Relationship Type="http://schemas.openxmlformats.org/officeDocument/2006/relationships/footer" Target="/word/footer1.xml" Id="R8b730c50dd804171" /></Relationships>
</file>