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12395e3fc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GRYTHATTEN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GRYTHATTEN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GRYTHATTEN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b30f0747cd8415f"/>
      <w:footerReference xmlns:r="http://schemas.openxmlformats.org/officeDocument/2006/relationships" w:type="default" r:id="R9e82a16a373d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0f0747cd8415f" /><Relationship Type="http://schemas.openxmlformats.org/officeDocument/2006/relationships/footer" Target="/word/footer1.xml" Id="R9e82a16a373d488e" /></Relationships>
</file>