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a02efd61e245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MOONAGE DAYDREAM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Frogner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MOONAGE DAYDREAM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e2295e6429149c3"/>
      <w:footerReference xmlns:r="http://schemas.openxmlformats.org/officeDocument/2006/relationships" w:type="default" r:id="R5ec2cbd1650846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2295e6429149c3" /><Relationship Type="http://schemas.openxmlformats.org/officeDocument/2006/relationships/footer" Target="/word/footer1.xml" Id="R5ec2cbd1650846b4" /></Relationships>
</file>