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6c035d83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3809bf9174302"/>
      <w:footerReference xmlns:r="http://schemas.openxmlformats.org/officeDocument/2006/relationships" w:type="default" r:id="R4c3601bc1ab7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AXLIN AS   ·   Org.nr 926 173 987   ·   c/o Line Dybwad-Olsen, Heyerdahls vei 7A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3809bf9174302" /><Relationship Type="http://schemas.openxmlformats.org/officeDocument/2006/relationships/footer" Target="/word/footer1.xml" Id="R4c3601bc1ab74115" /></Relationships>
</file>