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6a0dd44ed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NORNE AKSJE NORGE</w:t>
      </w:r>
    </w:p>
    <w:sectPr>
      <w:headerReference xmlns:r="http://schemas.openxmlformats.org/officeDocument/2006/relationships" w:type="default" r:id="Rff1352eea1554c0a"/>
      <w:footerReference xmlns:r="http://schemas.openxmlformats.org/officeDocument/2006/relationships" w:type="default" r:id="R43b07765a580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NORNE AKSJE NORGE   ·   Org.nr 926 057 235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NORNE AKSJE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352eea1554c0a" /><Relationship Type="http://schemas.openxmlformats.org/officeDocument/2006/relationships/footer" Target="/word/footer1.xml" Id="R43b07765a5804785" /></Relationships>
</file>