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2f8df6c2c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NORNE AKSJE NORGE</w:t>
      </w:r>
    </w:p>
    <w:sectPr>
      <w:headerReference xmlns:r="http://schemas.openxmlformats.org/officeDocument/2006/relationships" w:type="default" r:id="R4c421889899240d9"/>
      <w:footerReference xmlns:r="http://schemas.openxmlformats.org/officeDocument/2006/relationships" w:type="default" r:id="R8996d9a2bb12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NORNE AKSJE NORGE   ·   Org.nr 926 057 235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NORNE AKSJE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21889899240d9" /><Relationship Type="http://schemas.openxmlformats.org/officeDocument/2006/relationships/footer" Target="/word/footer1.xml" Id="R8996d9a2bb124031" /></Relationships>
</file>