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738ca4c4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NORNE AKSJE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NORNE AKSJE NORGE</w:t>
      </w:r>
    </w:p>
    <w:sectPr>
      <w:headerReference xmlns:r="http://schemas.openxmlformats.org/officeDocument/2006/relationships" w:type="default" r:id="Raf5c8b969a9d4c8c"/>
      <w:footerReference xmlns:r="http://schemas.openxmlformats.org/officeDocument/2006/relationships" w:type="default" r:id="R14289e1321a4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NORNE AKSJE NORGE   ·   Org.nr 926 057 235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NORNE AKSJE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c8b969a9d4c8c" /><Relationship Type="http://schemas.openxmlformats.org/officeDocument/2006/relationships/footer" Target="/word/footer1.xml" Id="R14289e1321a44830" /></Relationships>
</file>