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d29b25707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NORNE AKSJE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NORNE AKSJE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ae492d9fe44dd"/>
      <w:footerReference xmlns:r="http://schemas.openxmlformats.org/officeDocument/2006/relationships" w:type="default" r:id="Ra9285cac03d5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NORNE AKSJE NORGE   ·   Org.nr 926 057 235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NORNE AKSJE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ae492d9fe44dd" /><Relationship Type="http://schemas.openxmlformats.org/officeDocument/2006/relationships/footer" Target="/word/footer1.xml" Id="Ra9285cac03d541dd" /></Relationships>
</file>