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1c64310ed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SUNDFJELL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SUNDFJELL AS</w:t>
      </w:r>
    </w:p>
    <w:sectPr>
      <w:headerReference xmlns:r="http://schemas.openxmlformats.org/officeDocument/2006/relationships" w:type="default" r:id="R32627e45dd274e53"/>
      <w:footerReference xmlns:r="http://schemas.openxmlformats.org/officeDocument/2006/relationships" w:type="default" r:id="R7e7e2a94df7f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SUNDFJELL AS   ·   Org.nr 926 055 437   ·   Fjordbygdveien 365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27e45dd274e53" /><Relationship Type="http://schemas.openxmlformats.org/officeDocument/2006/relationships/footer" Target="/word/footer1.xml" Id="R7e7e2a94df7f4742" /></Relationships>
</file>