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90da2994a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MAVISU AS.</w:t>
      </w:r>
    </w:p>
    <w:sectPr>
      <w:headerReference xmlns:r="http://schemas.openxmlformats.org/officeDocument/2006/relationships" w:type="default" r:id="R44744fad48af41b1"/>
      <w:footerReference xmlns:r="http://schemas.openxmlformats.org/officeDocument/2006/relationships" w:type="default" r:id="Rc23b3b85bbd9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44fad48af41b1" /><Relationship Type="http://schemas.openxmlformats.org/officeDocument/2006/relationships/footer" Target="/word/footer1.xml" Id="Rc23b3b85bbd94903" /></Relationships>
</file>