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cd37c82d9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EMM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EMM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d34a209564942"/>
      <w:footerReference xmlns:r="http://schemas.openxmlformats.org/officeDocument/2006/relationships" w:type="default" r:id="R5f8402797b3d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EMM TRADING AS   ·   Org.nr 926 046 683   ·   c/o Marchfirst Norway AS, Munkedamsveien 35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EMM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d34a209564942" /><Relationship Type="http://schemas.openxmlformats.org/officeDocument/2006/relationships/footer" Target="/word/footer1.xml" Id="R5f8402797b3d426a" /></Relationships>
</file>