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69f9feafc42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FANTASYVERSE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FANTASYVERSE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5ac84f6e0348fd"/>
      <w:footerReference xmlns:r="http://schemas.openxmlformats.org/officeDocument/2006/relationships" w:type="default" r:id="Ra99df4142e0b49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FANTASYVERSE AS   ·   Org.nr 926 038 133   ·   Bogstadveien 25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FANTASYVERSE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5ac84f6e0348fd" /><Relationship Type="http://schemas.openxmlformats.org/officeDocument/2006/relationships/footer" Target="/word/footer1.xml" Id="Ra99df4142e0b49f6" /></Relationships>
</file>