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e0383f5d449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SANDVIKSÅSEN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SANDVIKSÅSEN AS</w:t>
      </w:r>
    </w:p>
    <w:sectPr>
      <w:headerReference xmlns:r="http://schemas.openxmlformats.org/officeDocument/2006/relationships" w:type="default" r:id="Ra76844b225f6467e"/>
      <w:footerReference xmlns:r="http://schemas.openxmlformats.org/officeDocument/2006/relationships" w:type="default" r:id="Rdbc3c3ab1f70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844b225f6467e" /><Relationship Type="http://schemas.openxmlformats.org/officeDocument/2006/relationships/footer" Target="/word/footer1.xml" Id="Rdbc3c3ab1f704556" /></Relationships>
</file>