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f8a496777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AUGUST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AUGUST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a477651ac46b1"/>
      <w:footerReference xmlns:r="http://schemas.openxmlformats.org/officeDocument/2006/relationships" w:type="default" r:id="R4b4678682d7e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AUGUST INVEST AS   ·   Org.nr 926 032 887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AUGUST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a477651ac46b1" /><Relationship Type="http://schemas.openxmlformats.org/officeDocument/2006/relationships/footer" Target="/word/footer1.xml" Id="R4b4678682d7e4f8d" /></Relationships>
</file>