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9238c194a4c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KILSHOLMEN AS</w:t>
      </w:r>
    </w:p>
    <w:sectPr>
      <w:headerReference xmlns:r="http://schemas.openxmlformats.org/officeDocument/2006/relationships" w:type="default" r:id="R78d064c3acf2495f"/>
      <w:footerReference xmlns:r="http://schemas.openxmlformats.org/officeDocument/2006/relationships" w:type="default" r:id="Recac57d1b35c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KILSHOLMEN AS   ·   Org.nr 926 027 514   ·   Grev Wedels plass 4   ·   0151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064c3acf2495f" /><Relationship Type="http://schemas.openxmlformats.org/officeDocument/2006/relationships/footer" Target="/word/footer1.xml" Id="Recac57d1b35c4952" /></Relationships>
</file>