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88fa2962984e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KILSHOLMEN AS.</w:t>
      </w:r>
    </w:p>
    <w:sectPr>
      <w:headerReference xmlns:r="http://schemas.openxmlformats.org/officeDocument/2006/relationships" w:type="default" r:id="Reee68037729f4074"/>
      <w:footerReference xmlns:r="http://schemas.openxmlformats.org/officeDocument/2006/relationships" w:type="default" r:id="R8a0b9d1d3e6141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KILSHOLMEN AS   ·   Org.nr 926 027 514   ·   Grev Wedels plass 4   ·   0151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e68037729f4074" /><Relationship Type="http://schemas.openxmlformats.org/officeDocument/2006/relationships/footer" Target="/word/footer1.xml" Id="R8a0b9d1d3e61416d" /></Relationships>
</file>