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c46e2a0f7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MARELIUS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MARELIUS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162d4eef14639"/>
      <w:footerReference xmlns:r="http://schemas.openxmlformats.org/officeDocument/2006/relationships" w:type="default" r:id="R9cae36013112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MARELIUS AS   ·   Org.nr 925 993 069   ·   Ørtangen 10A   ·   9800 VADSØ   ·   ottar@greaterarctic.com   ·   www.greaterarctic.com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MARELIUS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162d4eef14639" /><Relationship Type="http://schemas.openxmlformats.org/officeDocument/2006/relationships/footer" Target="/word/footer1.xml" Id="R9cae360131124a78" /></Relationships>
</file>