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70a6728c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 ØKONOMI AS, org.nr 925 993 042,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6cfa9fd7d464920"/>
      <w:footerReference xmlns:r="http://schemas.openxmlformats.org/officeDocument/2006/relationships" w:type="default" r:id="R6ebf622e7750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a9fd7d464920" /><Relationship Type="http://schemas.openxmlformats.org/officeDocument/2006/relationships/footer" Target="/word/footer1.xml" Id="R6ebf622e77504b85" /></Relationships>
</file>