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850d98ec74d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BYTE MOTION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BYTE MOTION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1cb7af3124d4b"/>
      <w:footerReference xmlns:r="http://schemas.openxmlformats.org/officeDocument/2006/relationships" w:type="default" r:id="R1a215240ebbd47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BYTE MOTION AS   ·   Org.nr 925 985 503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BYTE MOTION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1cb7af3124d4b" /><Relationship Type="http://schemas.openxmlformats.org/officeDocument/2006/relationships/footer" Target="/word/footer1.xml" Id="R1a215240ebbd473b" /></Relationships>
</file>