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a96ee349d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LANSEL AS, org.nr 925 984 728,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8b09ec1c60244cfe"/>
      <w:footerReference xmlns:r="http://schemas.openxmlformats.org/officeDocument/2006/relationships" w:type="default" r:id="R59d387b0f78b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9ec1c60244cfe" /><Relationship Type="http://schemas.openxmlformats.org/officeDocument/2006/relationships/footer" Target="/word/footer1.xml" Id="R59d387b0f78b426a" /></Relationships>
</file>